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3D68" w14:textId="77777777" w:rsidR="00716B11" w:rsidRDefault="00716B11" w:rsidP="00716B11">
      <w:pPr>
        <w:rPr>
          <w:rFonts w:asciiTheme="majorHAnsi" w:eastAsia="Calibri" w:hAnsiTheme="majorHAnsi" w:cstheme="majorHAnsi"/>
          <w:b/>
          <w:bCs/>
          <w:color w:val="FFC000" w:themeColor="accent4"/>
          <w:lang w:val="en-GB"/>
        </w:rPr>
      </w:pPr>
    </w:p>
    <w:p w14:paraId="1760CCD7" w14:textId="4BC129BE" w:rsidR="00716B11" w:rsidRPr="00716B11" w:rsidRDefault="00716B11" w:rsidP="00716B11">
      <w:pPr>
        <w:rPr>
          <w:rFonts w:asciiTheme="majorHAnsi" w:eastAsia="Calibri" w:hAnsiTheme="majorHAnsi" w:cstheme="majorHAnsi"/>
          <w:b/>
          <w:caps/>
          <w:sz w:val="36"/>
          <w:szCs w:val="36"/>
        </w:rPr>
      </w:pPr>
      <w:r w:rsidRPr="00716B11">
        <w:rPr>
          <w:rFonts w:asciiTheme="majorHAnsi" w:eastAsia="Calibri" w:hAnsiTheme="majorHAnsi" w:cstheme="majorHAnsi"/>
          <w:b/>
          <w:bCs/>
          <w:caps/>
          <w:color w:val="FFC000" w:themeColor="accent4"/>
          <w:sz w:val="36"/>
          <w:szCs w:val="36"/>
          <w:lang w:val="en-GB"/>
        </w:rPr>
        <w:t>Deeper understanding of the complexity of business environments &amp; feedback loops</w:t>
      </w:r>
      <w:r w:rsidRPr="00716B11">
        <w:rPr>
          <w:rFonts w:asciiTheme="majorHAnsi" w:eastAsia="Calibri" w:hAnsiTheme="majorHAnsi" w:cstheme="majorHAnsi"/>
          <w:b/>
          <w:bCs/>
          <w:caps/>
          <w:color w:val="FFC000" w:themeColor="accent4"/>
          <w:sz w:val="36"/>
          <w:szCs w:val="36"/>
          <w:lang w:val="en-GB"/>
        </w:rPr>
        <w:t xml:space="preserve"> – Exercise File</w:t>
      </w:r>
    </w:p>
    <w:p w14:paraId="2D991248" w14:textId="77777777" w:rsidR="00716B11" w:rsidRDefault="00716B11" w:rsidP="00716B11">
      <w:pPr>
        <w:rPr>
          <w:rFonts w:asciiTheme="majorHAnsi" w:eastAsia="Calibri" w:hAnsiTheme="majorHAnsi" w:cstheme="majorHAnsi"/>
          <w:b/>
        </w:rPr>
      </w:pPr>
    </w:p>
    <w:p w14:paraId="1EE71623" w14:textId="779F1943" w:rsidR="00716B11" w:rsidRPr="00716B11" w:rsidRDefault="00716B11" w:rsidP="00716B11">
      <w:pPr>
        <w:rPr>
          <w:rFonts w:asciiTheme="majorHAnsi" w:eastAsia="Calibri" w:hAnsiTheme="majorHAnsi" w:cstheme="majorHAnsi"/>
          <w:b/>
        </w:rPr>
      </w:pPr>
      <w:r w:rsidRPr="00716B11">
        <w:rPr>
          <w:rFonts w:asciiTheme="majorHAnsi" w:eastAsia="Calibri" w:hAnsiTheme="majorHAnsi" w:cstheme="majorHAnsi"/>
          <w:b/>
        </w:rPr>
        <w:t>Review the ‘rules’ on drawing systems dynamics and apply them to the assignment below.</w:t>
      </w:r>
    </w:p>
    <w:p w14:paraId="2248F045" w14:textId="77777777" w:rsidR="00716B11" w:rsidRPr="00716B11" w:rsidRDefault="00716B11" w:rsidP="00716B11">
      <w:pPr>
        <w:tabs>
          <w:tab w:val="left" w:pos="-1440"/>
          <w:tab w:val="left" w:pos="-720"/>
        </w:tabs>
        <w:jc w:val="both"/>
        <w:rPr>
          <w:rFonts w:asciiTheme="majorHAnsi" w:hAnsiTheme="majorHAnsi" w:cstheme="majorHAnsi"/>
          <w:b/>
          <w:spacing w:val="-3"/>
          <w:lang w:val="en-GB"/>
        </w:rPr>
      </w:pPr>
    </w:p>
    <w:p w14:paraId="633644D8" w14:textId="309721BD" w:rsidR="00716B11" w:rsidRPr="00716B11" w:rsidRDefault="00716B11" w:rsidP="00716B11">
      <w:pPr>
        <w:pStyle w:val="Heading1"/>
        <w:rPr>
          <w:rFonts w:cstheme="majorHAnsi"/>
          <w:color w:val="FFC000" w:themeColor="accent4"/>
          <w:lang w:val="en-GB"/>
        </w:rPr>
      </w:pPr>
      <w:r w:rsidRPr="00716B11">
        <w:rPr>
          <w:rFonts w:cstheme="majorHAnsi"/>
          <w:color w:val="FFC000" w:themeColor="accent4"/>
          <w:lang w:val="en-GB"/>
        </w:rPr>
        <w:t>ASSIGNMENT: CYCLICAL PROCESSES</w:t>
      </w:r>
    </w:p>
    <w:p w14:paraId="33FBF663" w14:textId="77777777" w:rsidR="00716B11" w:rsidRPr="00716B11" w:rsidRDefault="00716B11" w:rsidP="00716B11">
      <w:pPr>
        <w:tabs>
          <w:tab w:val="left" w:pos="-1440"/>
          <w:tab w:val="left" w:pos="-720"/>
        </w:tabs>
        <w:jc w:val="both"/>
        <w:rPr>
          <w:rFonts w:asciiTheme="majorHAnsi" w:hAnsiTheme="majorHAnsi" w:cstheme="majorHAnsi"/>
          <w:spacing w:val="-3"/>
          <w:lang w:val="en-GB"/>
        </w:rPr>
      </w:pPr>
    </w:p>
    <w:p w14:paraId="642802F0" w14:textId="77777777" w:rsidR="00716B11" w:rsidRPr="00716B11" w:rsidRDefault="00716B11" w:rsidP="00716B11">
      <w:pPr>
        <w:widowControl w:val="0"/>
        <w:tabs>
          <w:tab w:val="left" w:pos="-1440"/>
          <w:tab w:val="left" w:pos="-720"/>
        </w:tabs>
        <w:rPr>
          <w:rFonts w:asciiTheme="majorHAnsi" w:hAnsiTheme="majorHAnsi" w:cstheme="majorHAnsi"/>
          <w:spacing w:val="-3"/>
        </w:rPr>
      </w:pPr>
      <w:r w:rsidRPr="00716B11">
        <w:rPr>
          <w:rFonts w:asciiTheme="majorHAnsi" w:hAnsiTheme="majorHAnsi" w:cstheme="majorHAnsi"/>
          <w:spacing w:val="-3"/>
        </w:rPr>
        <w:t xml:space="preserve">For each of the descriptions below draw cyclical processes of feedback loops using the information provided in the lesson. </w:t>
      </w:r>
    </w:p>
    <w:p w14:paraId="6E059C42" w14:textId="77777777" w:rsidR="00716B11" w:rsidRPr="00716B11" w:rsidRDefault="00716B11" w:rsidP="00716B11">
      <w:pPr>
        <w:widowControl w:val="0"/>
        <w:tabs>
          <w:tab w:val="left" w:pos="-1440"/>
          <w:tab w:val="left" w:pos="-720"/>
        </w:tabs>
        <w:rPr>
          <w:rFonts w:asciiTheme="majorHAnsi" w:hAnsiTheme="majorHAnsi" w:cstheme="majorHAnsi"/>
          <w:spacing w:val="-3"/>
        </w:rPr>
      </w:pPr>
    </w:p>
    <w:p w14:paraId="68487F78" w14:textId="77777777" w:rsidR="00716B11" w:rsidRPr="00716B11" w:rsidRDefault="00716B11" w:rsidP="00716B11">
      <w:p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Indicate the cyclical processes:</w:t>
      </w:r>
    </w:p>
    <w:p w14:paraId="404F0339" w14:textId="77777777" w:rsidR="00716B11" w:rsidRPr="00716B11" w:rsidRDefault="00716B11" w:rsidP="00716B11">
      <w:pPr>
        <w:tabs>
          <w:tab w:val="left" w:pos="-1440"/>
          <w:tab w:val="left" w:pos="-720"/>
        </w:tabs>
        <w:rPr>
          <w:rFonts w:asciiTheme="majorHAnsi" w:hAnsiTheme="majorHAnsi" w:cstheme="majorHAnsi"/>
          <w:spacing w:val="-3"/>
          <w:lang w:val="en-GB"/>
        </w:rPr>
      </w:pPr>
    </w:p>
    <w:p w14:paraId="323B7960" w14:textId="77777777" w:rsidR="00716B11" w:rsidRPr="00716B11" w:rsidRDefault="00716B11" w:rsidP="00716B11">
      <w:pPr>
        <w:widowControl w:val="0"/>
        <w:numPr>
          <w:ilvl w:val="0"/>
          <w:numId w:val="2"/>
        </w:num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There is a rumour going round that the bank has got financial problems. Many people are withdrawing their money as a precaution.</w:t>
      </w:r>
    </w:p>
    <w:p w14:paraId="2EAC1F48" w14:textId="77777777" w:rsidR="00716B11" w:rsidRPr="00716B11" w:rsidRDefault="00716B11" w:rsidP="00716B11">
      <w:pPr>
        <w:tabs>
          <w:tab w:val="left" w:pos="-1440"/>
          <w:tab w:val="left" w:pos="-720"/>
        </w:tabs>
        <w:jc w:val="both"/>
        <w:rPr>
          <w:rFonts w:asciiTheme="majorHAnsi" w:hAnsiTheme="majorHAnsi" w:cstheme="majorHAnsi"/>
          <w:spacing w:val="-3"/>
          <w:lang w:val="en-GB"/>
        </w:rPr>
      </w:pPr>
    </w:p>
    <w:p w14:paraId="1C38EAF8" w14:textId="77777777" w:rsidR="00716B11" w:rsidRPr="00716B11" w:rsidRDefault="00716B11" w:rsidP="00716B11">
      <w:pPr>
        <w:pStyle w:val="bijschrift"/>
        <w:numPr>
          <w:ilvl w:val="0"/>
          <w:numId w:val="2"/>
        </w:num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An attitude of ‘we are certainly going to win’ has caused many football teams to lose.</w:t>
      </w:r>
    </w:p>
    <w:p w14:paraId="4E9AEF74" w14:textId="77777777" w:rsidR="00716B11" w:rsidRPr="00716B11" w:rsidRDefault="00716B11" w:rsidP="00716B11">
      <w:pPr>
        <w:tabs>
          <w:tab w:val="left" w:pos="-1440"/>
          <w:tab w:val="left" w:pos="-720"/>
        </w:tabs>
        <w:jc w:val="both"/>
        <w:rPr>
          <w:rFonts w:asciiTheme="majorHAnsi" w:hAnsiTheme="majorHAnsi" w:cstheme="majorHAnsi"/>
          <w:spacing w:val="-3"/>
          <w:lang w:val="en-GB"/>
        </w:rPr>
      </w:pPr>
    </w:p>
    <w:p w14:paraId="28E11A4C" w14:textId="77777777" w:rsidR="00716B11" w:rsidRPr="00716B11" w:rsidRDefault="00716B11" w:rsidP="00716B11">
      <w:pPr>
        <w:pStyle w:val="BodyText"/>
        <w:numPr>
          <w:ilvl w:val="0"/>
          <w:numId w:val="2"/>
        </w:numPr>
        <w:jc w:val="left"/>
        <w:rPr>
          <w:rFonts w:asciiTheme="majorHAnsi" w:hAnsiTheme="majorHAnsi" w:cstheme="majorHAnsi"/>
          <w:lang w:val="en-GB"/>
        </w:rPr>
      </w:pPr>
      <w:r w:rsidRPr="00716B11">
        <w:rPr>
          <w:rFonts w:asciiTheme="majorHAnsi" w:hAnsiTheme="majorHAnsi" w:cstheme="majorHAnsi"/>
          <w:lang w:val="en-GB"/>
        </w:rPr>
        <w:t>In 1965, it became clear that the world’s oil reserves were nearly exhausted. This conclusion has led since then to more oil being discovered than ever before.</w:t>
      </w:r>
    </w:p>
    <w:p w14:paraId="5EBA9153" w14:textId="77777777" w:rsidR="00716B11" w:rsidRPr="00716B11" w:rsidRDefault="00716B11" w:rsidP="00716B11">
      <w:pPr>
        <w:pStyle w:val="BodyText"/>
        <w:jc w:val="left"/>
        <w:rPr>
          <w:rFonts w:asciiTheme="majorHAnsi" w:hAnsiTheme="majorHAnsi" w:cstheme="majorHAnsi"/>
          <w:lang w:val="en-GB"/>
        </w:rPr>
      </w:pPr>
    </w:p>
    <w:p w14:paraId="36661470" w14:textId="77777777" w:rsidR="00716B11" w:rsidRPr="00716B11" w:rsidRDefault="00716B11" w:rsidP="00716B11">
      <w:pPr>
        <w:widowControl w:val="0"/>
        <w:numPr>
          <w:ilvl w:val="0"/>
          <w:numId w:val="2"/>
        </w:num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I never like doing exams. I always fail them.</w:t>
      </w:r>
    </w:p>
    <w:p w14:paraId="052AED20" w14:textId="77777777" w:rsidR="00716B11" w:rsidRPr="00716B11" w:rsidRDefault="00716B11" w:rsidP="00716B11">
      <w:pPr>
        <w:tabs>
          <w:tab w:val="left" w:pos="-1440"/>
          <w:tab w:val="left" w:pos="-720"/>
        </w:tabs>
        <w:rPr>
          <w:rFonts w:asciiTheme="majorHAnsi" w:hAnsiTheme="majorHAnsi" w:cstheme="majorHAnsi"/>
          <w:spacing w:val="-3"/>
          <w:lang w:val="en-GB"/>
        </w:rPr>
      </w:pPr>
    </w:p>
    <w:p w14:paraId="5AD78F55" w14:textId="77777777" w:rsidR="00716B11" w:rsidRPr="00716B11" w:rsidRDefault="00716B11" w:rsidP="00716B11">
      <w:pPr>
        <w:widowControl w:val="0"/>
        <w:numPr>
          <w:ilvl w:val="0"/>
          <w:numId w:val="2"/>
        </w:num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‘Workers must be controlled often’ is the opinion of the boss. It appears that his workers also continuously make attempts to avoid controls.</w:t>
      </w:r>
    </w:p>
    <w:p w14:paraId="1AA29E40" w14:textId="77777777" w:rsidR="00716B11" w:rsidRPr="00716B11" w:rsidRDefault="00716B11" w:rsidP="00716B11">
      <w:pPr>
        <w:tabs>
          <w:tab w:val="left" w:pos="-1440"/>
          <w:tab w:val="left" w:pos="-720"/>
        </w:tabs>
        <w:rPr>
          <w:rFonts w:asciiTheme="majorHAnsi" w:hAnsiTheme="majorHAnsi" w:cstheme="majorHAnsi"/>
          <w:spacing w:val="-3"/>
          <w:lang w:val="en-GB"/>
        </w:rPr>
      </w:pPr>
    </w:p>
    <w:p w14:paraId="6B9DC614" w14:textId="77777777" w:rsidR="00716B11" w:rsidRPr="00716B11" w:rsidRDefault="00716B11" w:rsidP="00716B11">
      <w:pPr>
        <w:pStyle w:val="bijschrift"/>
        <w:numPr>
          <w:ilvl w:val="0"/>
          <w:numId w:val="2"/>
        </w:num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The newcomers to our institution find the methods used by existing staff too traditional and therefore do not expect much of them. That is why they ignore existing staff if they have new plans. The reaction of existing staff is also predictable: they are not prepared to follow the new staff. They reject their plans and keep on doing what used to be good in the past.</w:t>
      </w:r>
    </w:p>
    <w:p w14:paraId="1EC4DC63" w14:textId="77777777" w:rsidR="00716B11" w:rsidRPr="00716B11" w:rsidRDefault="00716B11" w:rsidP="00716B11">
      <w:pPr>
        <w:tabs>
          <w:tab w:val="left" w:pos="-1440"/>
          <w:tab w:val="left" w:pos="-720"/>
        </w:tabs>
        <w:rPr>
          <w:rFonts w:asciiTheme="majorHAnsi" w:hAnsiTheme="majorHAnsi" w:cstheme="majorHAnsi"/>
          <w:spacing w:val="-3"/>
          <w:lang w:val="en-GB"/>
        </w:rPr>
      </w:pPr>
    </w:p>
    <w:p w14:paraId="014783D5" w14:textId="77777777" w:rsidR="00716B11" w:rsidRPr="00716B11" w:rsidRDefault="00716B11" w:rsidP="00716B11">
      <w:pPr>
        <w:widowControl w:val="0"/>
        <w:numPr>
          <w:ilvl w:val="0"/>
          <w:numId w:val="2"/>
        </w:numPr>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Foxes and rabbits keep each other in balance in this area.</w:t>
      </w:r>
    </w:p>
    <w:p w14:paraId="2F9928E5" w14:textId="77777777" w:rsidR="00716B11" w:rsidRPr="00716B11" w:rsidRDefault="00716B11" w:rsidP="00716B11">
      <w:pPr>
        <w:widowControl w:val="0"/>
        <w:tabs>
          <w:tab w:val="left" w:pos="-1440"/>
          <w:tab w:val="left" w:pos="-720"/>
        </w:tabs>
        <w:rPr>
          <w:rFonts w:asciiTheme="majorHAnsi" w:hAnsiTheme="majorHAnsi" w:cstheme="majorHAnsi"/>
          <w:spacing w:val="-3"/>
          <w:lang w:val="en-GB"/>
        </w:rPr>
      </w:pPr>
    </w:p>
    <w:p w14:paraId="21C29A9B" w14:textId="77777777" w:rsidR="00716B11" w:rsidRPr="00716B11" w:rsidRDefault="00716B11" w:rsidP="00716B11">
      <w:pPr>
        <w:widowControl w:val="0"/>
        <w:tabs>
          <w:tab w:val="left" w:pos="-1440"/>
          <w:tab w:val="left" w:pos="-720"/>
        </w:tabs>
        <w:rPr>
          <w:rFonts w:asciiTheme="majorHAnsi" w:hAnsiTheme="majorHAnsi" w:cstheme="majorHAnsi"/>
          <w:spacing w:val="-3"/>
          <w:lang w:val="en-GB"/>
        </w:rPr>
      </w:pPr>
      <w:r w:rsidRPr="00716B11">
        <w:rPr>
          <w:rFonts w:asciiTheme="majorHAnsi" w:hAnsiTheme="majorHAnsi" w:cstheme="majorHAnsi"/>
          <w:spacing w:val="-3"/>
          <w:lang w:val="en-GB"/>
        </w:rPr>
        <w:t>Check your answers, other words and labels may be used.</w:t>
      </w:r>
    </w:p>
    <w:p w14:paraId="1FA276C7" w14:textId="77777777" w:rsidR="0094239A" w:rsidRPr="00716B11" w:rsidRDefault="0094239A" w:rsidP="00716B11">
      <w:pPr>
        <w:rPr>
          <w:rFonts w:asciiTheme="majorHAnsi" w:hAnsiTheme="majorHAnsi" w:cstheme="majorHAnsi"/>
          <w:lang w:val="en-GB"/>
        </w:rPr>
      </w:pPr>
    </w:p>
    <w:sectPr w:rsidR="0094239A" w:rsidRPr="00716B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A25E" w14:textId="77777777" w:rsidR="00716B11" w:rsidRDefault="00716B11" w:rsidP="00716B11">
      <w:r>
        <w:separator/>
      </w:r>
    </w:p>
  </w:endnote>
  <w:endnote w:type="continuationSeparator" w:id="0">
    <w:p w14:paraId="1B780A5F" w14:textId="77777777" w:rsidR="00716B11" w:rsidRDefault="00716B11" w:rsidP="0071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9873" w14:textId="77777777" w:rsidR="00716B11" w:rsidRDefault="00716B11" w:rsidP="00716B11">
      <w:r>
        <w:separator/>
      </w:r>
    </w:p>
  </w:footnote>
  <w:footnote w:type="continuationSeparator" w:id="0">
    <w:p w14:paraId="200547FC" w14:textId="77777777" w:rsidR="00716B11" w:rsidRDefault="00716B11" w:rsidP="0071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CA97" w14:textId="572E2729" w:rsidR="00716B11" w:rsidRDefault="00716B11">
    <w:pPr>
      <w:pStyle w:val="Header"/>
    </w:pPr>
    <w:r>
      <w:rPr>
        <w:noProof/>
      </w:rPr>
      <w:drawing>
        <wp:inline distT="0" distB="0" distL="0" distR="0" wp14:anchorId="20A12EAE" wp14:editId="6033D705">
          <wp:extent cx="890059" cy="715618"/>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128" cy="733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A21"/>
    <w:multiLevelType w:val="hybridMultilevel"/>
    <w:tmpl w:val="882C6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2539A4"/>
    <w:multiLevelType w:val="hybridMultilevel"/>
    <w:tmpl w:val="096CB196"/>
    <w:lvl w:ilvl="0" w:tplc="66B82586">
      <w:start w:val="1"/>
      <w:numFmt w:val="bullet"/>
      <w:lvlText w:val="•"/>
      <w:lvlJc w:val="left"/>
      <w:pPr>
        <w:tabs>
          <w:tab w:val="num" w:pos="720"/>
        </w:tabs>
        <w:ind w:left="720" w:hanging="360"/>
      </w:pPr>
      <w:rPr>
        <w:rFonts w:ascii="Arial" w:hAnsi="Arial" w:hint="default"/>
      </w:rPr>
    </w:lvl>
    <w:lvl w:ilvl="1" w:tplc="06C032B6" w:tentative="1">
      <w:start w:val="1"/>
      <w:numFmt w:val="bullet"/>
      <w:lvlText w:val="•"/>
      <w:lvlJc w:val="left"/>
      <w:pPr>
        <w:tabs>
          <w:tab w:val="num" w:pos="1440"/>
        </w:tabs>
        <w:ind w:left="1440" w:hanging="360"/>
      </w:pPr>
      <w:rPr>
        <w:rFonts w:ascii="Arial" w:hAnsi="Arial" w:hint="default"/>
      </w:rPr>
    </w:lvl>
    <w:lvl w:ilvl="2" w:tplc="D71E2EAC" w:tentative="1">
      <w:start w:val="1"/>
      <w:numFmt w:val="bullet"/>
      <w:lvlText w:val="•"/>
      <w:lvlJc w:val="left"/>
      <w:pPr>
        <w:tabs>
          <w:tab w:val="num" w:pos="2160"/>
        </w:tabs>
        <w:ind w:left="2160" w:hanging="360"/>
      </w:pPr>
      <w:rPr>
        <w:rFonts w:ascii="Arial" w:hAnsi="Arial" w:hint="default"/>
      </w:rPr>
    </w:lvl>
    <w:lvl w:ilvl="3" w:tplc="073CFFEC" w:tentative="1">
      <w:start w:val="1"/>
      <w:numFmt w:val="bullet"/>
      <w:lvlText w:val="•"/>
      <w:lvlJc w:val="left"/>
      <w:pPr>
        <w:tabs>
          <w:tab w:val="num" w:pos="2880"/>
        </w:tabs>
        <w:ind w:left="2880" w:hanging="360"/>
      </w:pPr>
      <w:rPr>
        <w:rFonts w:ascii="Arial" w:hAnsi="Arial" w:hint="default"/>
      </w:rPr>
    </w:lvl>
    <w:lvl w:ilvl="4" w:tplc="9606DE5C" w:tentative="1">
      <w:start w:val="1"/>
      <w:numFmt w:val="bullet"/>
      <w:lvlText w:val="•"/>
      <w:lvlJc w:val="left"/>
      <w:pPr>
        <w:tabs>
          <w:tab w:val="num" w:pos="3600"/>
        </w:tabs>
        <w:ind w:left="3600" w:hanging="360"/>
      </w:pPr>
      <w:rPr>
        <w:rFonts w:ascii="Arial" w:hAnsi="Arial" w:hint="default"/>
      </w:rPr>
    </w:lvl>
    <w:lvl w:ilvl="5" w:tplc="1CCAFC60" w:tentative="1">
      <w:start w:val="1"/>
      <w:numFmt w:val="bullet"/>
      <w:lvlText w:val="•"/>
      <w:lvlJc w:val="left"/>
      <w:pPr>
        <w:tabs>
          <w:tab w:val="num" w:pos="4320"/>
        </w:tabs>
        <w:ind w:left="4320" w:hanging="360"/>
      </w:pPr>
      <w:rPr>
        <w:rFonts w:ascii="Arial" w:hAnsi="Arial" w:hint="default"/>
      </w:rPr>
    </w:lvl>
    <w:lvl w:ilvl="6" w:tplc="ADDAFCEE" w:tentative="1">
      <w:start w:val="1"/>
      <w:numFmt w:val="bullet"/>
      <w:lvlText w:val="•"/>
      <w:lvlJc w:val="left"/>
      <w:pPr>
        <w:tabs>
          <w:tab w:val="num" w:pos="5040"/>
        </w:tabs>
        <w:ind w:left="5040" w:hanging="360"/>
      </w:pPr>
      <w:rPr>
        <w:rFonts w:ascii="Arial" w:hAnsi="Arial" w:hint="default"/>
      </w:rPr>
    </w:lvl>
    <w:lvl w:ilvl="7" w:tplc="D0689D4C" w:tentative="1">
      <w:start w:val="1"/>
      <w:numFmt w:val="bullet"/>
      <w:lvlText w:val="•"/>
      <w:lvlJc w:val="left"/>
      <w:pPr>
        <w:tabs>
          <w:tab w:val="num" w:pos="5760"/>
        </w:tabs>
        <w:ind w:left="5760" w:hanging="360"/>
      </w:pPr>
      <w:rPr>
        <w:rFonts w:ascii="Arial" w:hAnsi="Arial" w:hint="default"/>
      </w:rPr>
    </w:lvl>
    <w:lvl w:ilvl="8" w:tplc="F3021A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9A"/>
    <w:rsid w:val="001213A9"/>
    <w:rsid w:val="00716B11"/>
    <w:rsid w:val="0094239A"/>
    <w:rsid w:val="00B77B73"/>
    <w:rsid w:val="00E55F2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8334"/>
  <w15:chartTrackingRefBased/>
  <w15:docId w15:val="{7F530CE8-85F9-4A18-885F-FCA62381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9A"/>
    <w:pPr>
      <w:spacing w:after="0" w:line="240" w:lineRule="auto"/>
    </w:pPr>
    <w:rPr>
      <w:rFonts w:ascii="Times New Roman" w:eastAsia="Times New Roman" w:hAnsi="Times New Roman" w:cs="Times New Roman"/>
      <w:sz w:val="24"/>
      <w:szCs w:val="24"/>
      <w:lang w:val="en-US" w:eastAsia="lt-LT"/>
    </w:rPr>
  </w:style>
  <w:style w:type="paragraph" w:styleId="Heading1">
    <w:name w:val="heading 1"/>
    <w:basedOn w:val="Normal"/>
    <w:next w:val="Normal"/>
    <w:link w:val="Heading1Char"/>
    <w:uiPriority w:val="9"/>
    <w:qFormat/>
    <w:rsid w:val="00716B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9A"/>
    <w:rPr>
      <w:color w:val="0563C1" w:themeColor="hyperlink"/>
      <w:u w:val="single"/>
    </w:rPr>
  </w:style>
  <w:style w:type="character" w:customStyle="1" w:styleId="Heading1Char">
    <w:name w:val="Heading 1 Char"/>
    <w:basedOn w:val="DefaultParagraphFont"/>
    <w:link w:val="Heading1"/>
    <w:uiPriority w:val="9"/>
    <w:rsid w:val="00716B11"/>
    <w:rPr>
      <w:rFonts w:asciiTheme="majorHAnsi" w:eastAsiaTheme="majorEastAsia" w:hAnsiTheme="majorHAnsi" w:cstheme="majorBidi"/>
      <w:color w:val="2F5496" w:themeColor="accent1" w:themeShade="BF"/>
      <w:sz w:val="32"/>
      <w:szCs w:val="32"/>
      <w:lang w:val="en-US" w:eastAsia="lt-LT"/>
    </w:rPr>
  </w:style>
  <w:style w:type="paragraph" w:customStyle="1" w:styleId="bijschrift">
    <w:name w:val="bijschrift"/>
    <w:basedOn w:val="Normal"/>
    <w:rsid w:val="00716B11"/>
    <w:pPr>
      <w:widowControl w:val="0"/>
    </w:pPr>
    <w:rPr>
      <w:rFonts w:ascii="CG Times" w:hAnsi="CG Times"/>
      <w:snapToGrid w:val="0"/>
      <w:szCs w:val="20"/>
      <w:lang w:val="nl-NL" w:eastAsia="nl-NL"/>
    </w:rPr>
  </w:style>
  <w:style w:type="paragraph" w:styleId="BodyText">
    <w:name w:val="Body Text"/>
    <w:basedOn w:val="Normal"/>
    <w:link w:val="BodyTextChar"/>
    <w:rsid w:val="00716B11"/>
    <w:pPr>
      <w:widowControl w:val="0"/>
      <w:tabs>
        <w:tab w:val="left" w:pos="-1440"/>
        <w:tab w:val="left" w:pos="-720"/>
      </w:tabs>
      <w:jc w:val="both"/>
    </w:pPr>
    <w:rPr>
      <w:snapToGrid w:val="0"/>
      <w:spacing w:val="-3"/>
      <w:szCs w:val="20"/>
      <w:lang w:val="nl-NL" w:eastAsia="nl-NL"/>
    </w:rPr>
  </w:style>
  <w:style w:type="character" w:customStyle="1" w:styleId="BodyTextChar">
    <w:name w:val="Body Text Char"/>
    <w:basedOn w:val="DefaultParagraphFont"/>
    <w:link w:val="BodyText"/>
    <w:rsid w:val="00716B11"/>
    <w:rPr>
      <w:rFonts w:ascii="Times New Roman" w:eastAsia="Times New Roman" w:hAnsi="Times New Roman" w:cs="Times New Roman"/>
      <w:snapToGrid w:val="0"/>
      <w:spacing w:val="-3"/>
      <w:sz w:val="24"/>
      <w:szCs w:val="20"/>
      <w:lang w:val="nl-NL" w:eastAsia="nl-NL"/>
    </w:rPr>
  </w:style>
  <w:style w:type="paragraph" w:styleId="Header">
    <w:name w:val="header"/>
    <w:basedOn w:val="Normal"/>
    <w:link w:val="HeaderChar"/>
    <w:uiPriority w:val="99"/>
    <w:unhideWhenUsed/>
    <w:rsid w:val="00716B11"/>
    <w:pPr>
      <w:tabs>
        <w:tab w:val="center" w:pos="4513"/>
        <w:tab w:val="right" w:pos="9026"/>
      </w:tabs>
    </w:pPr>
  </w:style>
  <w:style w:type="character" w:customStyle="1" w:styleId="HeaderChar">
    <w:name w:val="Header Char"/>
    <w:basedOn w:val="DefaultParagraphFont"/>
    <w:link w:val="Header"/>
    <w:uiPriority w:val="99"/>
    <w:rsid w:val="00716B11"/>
    <w:rPr>
      <w:rFonts w:ascii="Times New Roman" w:eastAsia="Times New Roman" w:hAnsi="Times New Roman" w:cs="Times New Roman"/>
      <w:sz w:val="24"/>
      <w:szCs w:val="24"/>
      <w:lang w:val="en-US" w:eastAsia="lt-LT"/>
    </w:rPr>
  </w:style>
  <w:style w:type="paragraph" w:styleId="Footer">
    <w:name w:val="footer"/>
    <w:basedOn w:val="Normal"/>
    <w:link w:val="FooterChar"/>
    <w:uiPriority w:val="99"/>
    <w:unhideWhenUsed/>
    <w:rsid w:val="00716B11"/>
    <w:pPr>
      <w:tabs>
        <w:tab w:val="center" w:pos="4513"/>
        <w:tab w:val="right" w:pos="9026"/>
      </w:tabs>
    </w:pPr>
  </w:style>
  <w:style w:type="character" w:customStyle="1" w:styleId="FooterChar">
    <w:name w:val="Footer Char"/>
    <w:basedOn w:val="DefaultParagraphFont"/>
    <w:link w:val="Footer"/>
    <w:uiPriority w:val="99"/>
    <w:rsid w:val="00716B11"/>
    <w:rPr>
      <w:rFonts w:ascii="Times New Roman" w:eastAsia="Times New Roman" w:hAnsi="Times New Roman" w:cs="Times New Roman"/>
      <w:sz w:val="24"/>
      <w:szCs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Jardim M, Margarida</dc:creator>
  <cp:keywords/>
  <dc:description/>
  <cp:lastModifiedBy>Jardim M, Margarida</cp:lastModifiedBy>
  <cp:revision>1</cp:revision>
  <dcterms:created xsi:type="dcterms:W3CDTF">2022-10-13T14:46:00Z</dcterms:created>
  <dcterms:modified xsi:type="dcterms:W3CDTF">2022-10-13T15:24:00Z</dcterms:modified>
</cp:coreProperties>
</file>